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10" w:rsidRPr="00AB1710" w:rsidRDefault="00B25FBA" w:rsidP="00B25F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76907" cy="9494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53" cy="94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F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710" w:rsidRPr="00AB171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End w:id="0"/>
      <w:r w:rsidR="00AB1710" w:rsidRPr="00AB1710">
        <w:rPr>
          <w:rFonts w:ascii="Times New Roman" w:hAnsi="Times New Roman" w:cs="Times New Roman"/>
          <w:b/>
          <w:sz w:val="24"/>
          <w:szCs w:val="24"/>
        </w:rPr>
        <w:t xml:space="preserve"> УЧЕБНОГО ПРЕДМЕТА ИСТОРИЯ</w:t>
      </w: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1710" w:rsidRPr="00AB1710" w:rsidRDefault="00AB1710" w:rsidP="005207FA">
      <w:pPr>
        <w:widowControl w:val="0"/>
        <w:tabs>
          <w:tab w:val="left" w:pos="9637"/>
        </w:tabs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>Рабочая программа по предмету «</w:t>
      </w:r>
      <w:r w:rsidR="00A30D63">
        <w:rPr>
          <w:rFonts w:ascii="Times New Roman" w:hAnsi="Times New Roman" w:cs="Times New Roman"/>
          <w:sz w:val="24"/>
          <w:szCs w:val="24"/>
        </w:rPr>
        <w:t>Право</w:t>
      </w:r>
      <w:r w:rsidRPr="00AB1710">
        <w:rPr>
          <w:rFonts w:ascii="Times New Roman" w:hAnsi="Times New Roman" w:cs="Times New Roman"/>
          <w:sz w:val="24"/>
          <w:szCs w:val="24"/>
        </w:rPr>
        <w:t xml:space="preserve">» в 10–11 классах создана на основе примерной рабочей программы к учебнику </w:t>
      </w:r>
      <w:r w:rsidR="00A46335">
        <w:rPr>
          <w:rFonts w:ascii="Times New Roman" w:hAnsi="Times New Roman" w:cs="Times New Roman"/>
          <w:sz w:val="24"/>
          <w:szCs w:val="24"/>
        </w:rPr>
        <w:t>Никитина А.Ф.</w:t>
      </w:r>
      <w:r w:rsidRPr="00AB1710">
        <w:rPr>
          <w:rFonts w:ascii="Times New Roman" w:hAnsi="Times New Roman" w:cs="Times New Roman"/>
          <w:sz w:val="24"/>
          <w:szCs w:val="24"/>
        </w:rPr>
        <w:t xml:space="preserve"> «</w:t>
      </w:r>
      <w:r w:rsidR="00A46335">
        <w:rPr>
          <w:rFonts w:ascii="Times New Roman" w:hAnsi="Times New Roman" w:cs="Times New Roman"/>
          <w:sz w:val="24"/>
          <w:szCs w:val="24"/>
        </w:rPr>
        <w:t>Право.</w:t>
      </w:r>
      <w:r w:rsidRPr="00AB1710">
        <w:rPr>
          <w:rFonts w:ascii="Times New Roman" w:hAnsi="Times New Roman" w:cs="Times New Roman"/>
          <w:sz w:val="24"/>
          <w:szCs w:val="24"/>
        </w:rPr>
        <w:t xml:space="preserve"> 10-11 класс</w:t>
      </w:r>
      <w:r w:rsidR="00A46335">
        <w:rPr>
          <w:rFonts w:ascii="Times New Roman" w:hAnsi="Times New Roman" w:cs="Times New Roman"/>
          <w:sz w:val="24"/>
          <w:szCs w:val="24"/>
        </w:rPr>
        <w:t>ы</w:t>
      </w:r>
      <w:r w:rsidRPr="00AB1710">
        <w:rPr>
          <w:rFonts w:ascii="Times New Roman" w:hAnsi="Times New Roman" w:cs="Times New Roman"/>
          <w:sz w:val="24"/>
          <w:szCs w:val="24"/>
        </w:rPr>
        <w:t xml:space="preserve">» (М.: </w:t>
      </w:r>
      <w:r w:rsidR="00A46335">
        <w:rPr>
          <w:rFonts w:ascii="Times New Roman" w:hAnsi="Times New Roman" w:cs="Times New Roman"/>
          <w:sz w:val="24"/>
          <w:szCs w:val="24"/>
        </w:rPr>
        <w:t>Просвещение</w:t>
      </w:r>
      <w:r w:rsidRPr="00AB1710">
        <w:rPr>
          <w:rFonts w:ascii="Times New Roman" w:hAnsi="Times New Roman" w:cs="Times New Roman"/>
          <w:sz w:val="24"/>
          <w:szCs w:val="24"/>
        </w:rPr>
        <w:t>, 20</w:t>
      </w:r>
      <w:r w:rsidR="00A46335">
        <w:rPr>
          <w:rFonts w:ascii="Times New Roman" w:hAnsi="Times New Roman" w:cs="Times New Roman"/>
          <w:sz w:val="24"/>
          <w:szCs w:val="24"/>
        </w:rPr>
        <w:t>21</w:t>
      </w:r>
      <w:r w:rsidRPr="00AB1710">
        <w:rPr>
          <w:rFonts w:ascii="Times New Roman" w:hAnsi="Times New Roman" w:cs="Times New Roman"/>
          <w:sz w:val="24"/>
          <w:szCs w:val="24"/>
        </w:rPr>
        <w:t xml:space="preserve"> г.), программы курса «</w:t>
      </w:r>
      <w:r w:rsidR="00A46335">
        <w:rPr>
          <w:rFonts w:ascii="Times New Roman" w:hAnsi="Times New Roman" w:cs="Times New Roman"/>
          <w:sz w:val="24"/>
          <w:szCs w:val="24"/>
        </w:rPr>
        <w:t>Право.</w:t>
      </w:r>
      <w:r w:rsidR="00A46335" w:rsidRPr="00AB1710">
        <w:rPr>
          <w:rFonts w:ascii="Times New Roman" w:hAnsi="Times New Roman" w:cs="Times New Roman"/>
          <w:sz w:val="24"/>
          <w:szCs w:val="24"/>
        </w:rPr>
        <w:t xml:space="preserve"> 10-11 класс</w:t>
      </w:r>
      <w:r w:rsidR="00A46335">
        <w:rPr>
          <w:rFonts w:ascii="Times New Roman" w:hAnsi="Times New Roman" w:cs="Times New Roman"/>
          <w:sz w:val="24"/>
          <w:szCs w:val="24"/>
        </w:rPr>
        <w:t>ы</w:t>
      </w:r>
      <w:r w:rsidRPr="00AB1710">
        <w:rPr>
          <w:rFonts w:ascii="Times New Roman" w:hAnsi="Times New Roman" w:cs="Times New Roman"/>
          <w:sz w:val="24"/>
          <w:szCs w:val="24"/>
        </w:rPr>
        <w:t>» (</w:t>
      </w:r>
      <w:r w:rsidR="00A46335" w:rsidRPr="00AB1710">
        <w:rPr>
          <w:rFonts w:ascii="Times New Roman" w:hAnsi="Times New Roman" w:cs="Times New Roman"/>
          <w:sz w:val="24"/>
          <w:szCs w:val="24"/>
        </w:rPr>
        <w:t xml:space="preserve">М.: </w:t>
      </w:r>
      <w:r w:rsidR="00A46335">
        <w:rPr>
          <w:rFonts w:ascii="Times New Roman" w:hAnsi="Times New Roman" w:cs="Times New Roman"/>
          <w:sz w:val="24"/>
          <w:szCs w:val="24"/>
        </w:rPr>
        <w:t>Просвещение</w:t>
      </w:r>
      <w:r w:rsidR="00A46335" w:rsidRPr="00AB1710">
        <w:rPr>
          <w:rFonts w:ascii="Times New Roman" w:hAnsi="Times New Roman" w:cs="Times New Roman"/>
          <w:sz w:val="24"/>
          <w:szCs w:val="24"/>
        </w:rPr>
        <w:t>, 20</w:t>
      </w:r>
      <w:r w:rsidR="00A46335">
        <w:rPr>
          <w:rFonts w:ascii="Times New Roman" w:hAnsi="Times New Roman" w:cs="Times New Roman"/>
          <w:sz w:val="24"/>
          <w:szCs w:val="24"/>
        </w:rPr>
        <w:t>21</w:t>
      </w:r>
      <w:r w:rsidR="00A46335" w:rsidRPr="00AB1710">
        <w:rPr>
          <w:rFonts w:ascii="Times New Roman" w:hAnsi="Times New Roman" w:cs="Times New Roman"/>
          <w:sz w:val="24"/>
          <w:szCs w:val="24"/>
        </w:rPr>
        <w:t xml:space="preserve"> г.</w:t>
      </w:r>
      <w:r w:rsidRPr="00AB1710">
        <w:rPr>
          <w:rFonts w:ascii="Times New Roman" w:hAnsi="Times New Roman" w:cs="Times New Roman"/>
          <w:sz w:val="24"/>
          <w:szCs w:val="24"/>
        </w:rPr>
        <w:t>)</w:t>
      </w:r>
      <w:r w:rsidRPr="00AB1710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bookmarkStart w:id="1" w:name="102426"/>
      <w:bookmarkEnd w:id="1"/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Курс </w:t>
      </w:r>
      <w:r>
        <w:rPr>
          <w:rFonts w:ascii="Times New Roman" w:eastAsia="SchoolBookSanPin" w:hAnsi="Times New Roman" w:cs="Times New Roman"/>
          <w:sz w:val="24"/>
          <w:szCs w:val="24"/>
        </w:rPr>
        <w:t>«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Право</w:t>
      </w:r>
      <w:r>
        <w:rPr>
          <w:rFonts w:ascii="Times New Roman" w:eastAsia="SchoolBookSanPin" w:hAnsi="Times New Roman" w:cs="Times New Roman"/>
          <w:sz w:val="24"/>
          <w:szCs w:val="24"/>
        </w:rPr>
        <w:t>»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 имеет следующие </w:t>
      </w:r>
      <w:r w:rsidRPr="00A30D63">
        <w:rPr>
          <w:rFonts w:ascii="Times New Roman" w:eastAsia="SchoolBookSanPin" w:hAnsi="Times New Roman" w:cs="Times New Roman"/>
          <w:b/>
          <w:bCs/>
          <w:sz w:val="24"/>
          <w:szCs w:val="24"/>
        </w:rPr>
        <w:t>цели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: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во-первых, изучение и усвоение основ правовых знаний, и в первую очередь российского права;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во-вторых, развитие у подрастающего поколения </w:t>
      </w:r>
      <w:proofErr w:type="gramStart"/>
      <w:r w:rsidRPr="00A30D63">
        <w:rPr>
          <w:rFonts w:ascii="Times New Roman" w:eastAsia="SchoolBookSanPin" w:hAnsi="Times New Roman" w:cs="Times New Roman"/>
          <w:sz w:val="24"/>
          <w:szCs w:val="24"/>
        </w:rPr>
        <w:t>правовой</w:t>
      </w:r>
      <w:proofErr w:type="gramEnd"/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 культуры, воспитание цивилизованного правосознания и уважения к закону;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в-третьих, привитие умений и навыков использовать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свои знания на практике, в жизни;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в-четвертых, воспитание правомерного, законопослушного поведения, предотвращение правонарушений и вместе с тем понимание юридической ответственности за совершенные противоправные поступки и деяния.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Изучение предметной области </w:t>
      </w:r>
      <w:r>
        <w:rPr>
          <w:rFonts w:ascii="Times New Roman" w:eastAsia="SchoolBookSanPin" w:hAnsi="Times New Roman" w:cs="Times New Roman"/>
          <w:sz w:val="24"/>
          <w:szCs w:val="24"/>
        </w:rPr>
        <w:t>«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Общественные науки</w:t>
      </w:r>
      <w:r>
        <w:rPr>
          <w:rFonts w:ascii="Times New Roman" w:eastAsia="SchoolBookSanPin" w:hAnsi="Times New Roman" w:cs="Times New Roman"/>
          <w:sz w:val="24"/>
          <w:szCs w:val="24"/>
        </w:rPr>
        <w:t>» д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олжно обеспечить: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• сформированность мировоззренческой, ценностносмысловой сферы </w:t>
      </w:r>
      <w:proofErr w:type="gramStart"/>
      <w:r w:rsidRPr="00A30D63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A30D63">
        <w:rPr>
          <w:rFonts w:ascii="Times New Roman" w:eastAsia="SchoolBookSanPin" w:hAnsi="Times New Roman" w:cs="Times New Roman"/>
          <w:sz w:val="24"/>
          <w:szCs w:val="24"/>
        </w:rPr>
        <w:t>, российской гражданской идентичности, поликультурности, толерантности,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приверженности ценностям, закрепленным Конституцией Российской Федерации;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• понимание роли России в многообразном, быстро меняющемся глобальном мире;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• сформированность навыков критического мышления, анализа и синтеза, умений оценивать и сопоставлять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методы исследования, характерные для общественных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A30D63">
        <w:rPr>
          <w:rFonts w:ascii="Times New Roman" w:eastAsia="SchoolBookSanPin" w:hAnsi="Times New Roman" w:cs="Times New Roman"/>
          <w:sz w:val="24"/>
          <w:szCs w:val="24"/>
        </w:rPr>
        <w:t>наук;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• формирование и развитие целостного восприятия всего спектра природных, экономических, социальных реалий, окружающей действительности, человеческого фактора;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• сформированность умений обобщать, </w:t>
      </w:r>
      <w:proofErr w:type="gramStart"/>
      <w:r w:rsidRPr="00A30D63">
        <w:rPr>
          <w:rFonts w:ascii="Times New Roman" w:eastAsia="SchoolBookSanPin" w:hAnsi="Times New Roman" w:cs="Times New Roman"/>
          <w:sz w:val="24"/>
          <w:szCs w:val="24"/>
        </w:rPr>
        <w:t>анализирован</w:t>
      </w:r>
      <w:proofErr w:type="gramEnd"/>
      <w:r w:rsidRPr="00A30D63">
        <w:rPr>
          <w:rFonts w:ascii="Times New Roman" w:eastAsia="SchoolBookSanPin" w:hAnsi="Times New Roman" w:cs="Times New Roman"/>
          <w:sz w:val="24"/>
          <w:szCs w:val="24"/>
        </w:rPr>
        <w:t xml:space="preserve"> и оценивать информацию: теории, концепции, факты, имеющие отношение к общественному развитию и роли личности в нем, с целью проверки гипотез и интерпретации данных различных источников;</w:t>
      </w:r>
    </w:p>
    <w:p w:rsidR="00A30D63" w:rsidRPr="00A30D63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A30D63">
        <w:rPr>
          <w:rFonts w:ascii="Times New Roman" w:eastAsia="SchoolBookSanPin" w:hAnsi="Times New Roman" w:cs="Times New Roman"/>
          <w:sz w:val="24"/>
          <w:szCs w:val="24"/>
        </w:rPr>
        <w:t>• владение знаниями о многообразии взглядов и теорий по тематике общественных наук.</w:t>
      </w: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>Для реализации программного содержания используется учебно-методический ком</w:t>
      </w:r>
      <w:r w:rsidRPr="00AB1710">
        <w:rPr>
          <w:rFonts w:ascii="Times New Roman" w:hAnsi="Times New Roman" w:cs="Times New Roman"/>
          <w:sz w:val="24"/>
          <w:szCs w:val="24"/>
        </w:rPr>
        <w:softHyphen/>
        <w:t>плект:</w:t>
      </w:r>
    </w:p>
    <w:p w:rsidR="00A46335" w:rsidRDefault="00AB1710" w:rsidP="005207FA">
      <w:pPr>
        <w:pStyle w:val="a5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B1710">
        <w:rPr>
          <w:color w:val="000000"/>
        </w:rPr>
        <w:t xml:space="preserve">1. </w:t>
      </w:r>
      <w:proofErr w:type="gramStart"/>
      <w:r w:rsidRPr="00AB1710">
        <w:rPr>
          <w:color w:val="000000"/>
        </w:rPr>
        <w:t>В</w:t>
      </w:r>
      <w:proofErr w:type="gramEnd"/>
      <w:r w:rsidR="00A46335" w:rsidRPr="00A46335">
        <w:t xml:space="preserve"> </w:t>
      </w:r>
      <w:proofErr w:type="gramStart"/>
      <w:r w:rsidR="00A46335">
        <w:t>Никитин</w:t>
      </w:r>
      <w:proofErr w:type="gramEnd"/>
      <w:r w:rsidR="00A46335">
        <w:t xml:space="preserve"> А.Ф.</w:t>
      </w:r>
      <w:r w:rsidR="00A46335" w:rsidRPr="00AB1710">
        <w:t xml:space="preserve"> «</w:t>
      </w:r>
      <w:r w:rsidR="00A46335">
        <w:t>Право.</w:t>
      </w:r>
      <w:r w:rsidR="00A46335" w:rsidRPr="00AB1710">
        <w:t xml:space="preserve"> 10-11 класс</w:t>
      </w:r>
      <w:r w:rsidR="00A46335">
        <w:t>ы</w:t>
      </w:r>
      <w:r w:rsidR="00A46335" w:rsidRPr="00AB1710">
        <w:t>»</w:t>
      </w:r>
      <w:r w:rsidR="00A46335">
        <w:t xml:space="preserve">. </w:t>
      </w:r>
      <w:r w:rsidR="00A46335" w:rsidRPr="00AB1710">
        <w:t xml:space="preserve">М.: </w:t>
      </w:r>
      <w:r w:rsidR="00A46335">
        <w:t>Просвещение</w:t>
      </w:r>
      <w:r w:rsidR="00A46335" w:rsidRPr="00AB1710">
        <w:t>, 20</w:t>
      </w:r>
      <w:r w:rsidR="00A46335">
        <w:t>21 г.</w:t>
      </w: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>Согласно учебному плану МБОУ «Иловская СОШ им. Героя России В.Бурцева» на реализацию программы учебного курса выд</w:t>
      </w:r>
      <w:r w:rsidR="00B25FBA">
        <w:rPr>
          <w:rFonts w:ascii="Times New Roman" w:hAnsi="Times New Roman" w:cs="Times New Roman"/>
          <w:sz w:val="24"/>
          <w:szCs w:val="24"/>
        </w:rPr>
        <w:t>елено  136</w:t>
      </w:r>
      <w:r w:rsidRPr="00AB1710">
        <w:rPr>
          <w:rFonts w:ascii="Times New Roman" w:hAnsi="Times New Roman" w:cs="Times New Roman"/>
          <w:sz w:val="24"/>
          <w:szCs w:val="24"/>
        </w:rPr>
        <w:t xml:space="preserve"> час</w:t>
      </w:r>
      <w:r w:rsidR="00B25FBA">
        <w:rPr>
          <w:rFonts w:ascii="Times New Roman" w:hAnsi="Times New Roman" w:cs="Times New Roman"/>
          <w:sz w:val="24"/>
          <w:szCs w:val="24"/>
        </w:rPr>
        <w:t>ов</w:t>
      </w:r>
      <w:r w:rsidRPr="00AB1710">
        <w:rPr>
          <w:rFonts w:ascii="Times New Roman" w:hAnsi="Times New Roman" w:cs="Times New Roman"/>
          <w:sz w:val="24"/>
          <w:szCs w:val="24"/>
        </w:rPr>
        <w:t>:</w:t>
      </w:r>
    </w:p>
    <w:p w:rsidR="00AB1710" w:rsidRPr="00AB1710" w:rsidRDefault="00AB1710" w:rsidP="005207FA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>10 класс - 2 часа в неделю (</w:t>
      </w:r>
      <w:r w:rsidR="00A46335">
        <w:rPr>
          <w:rFonts w:ascii="Times New Roman" w:hAnsi="Times New Roman" w:cs="Times New Roman"/>
          <w:sz w:val="24"/>
          <w:szCs w:val="24"/>
        </w:rPr>
        <w:t>68</w:t>
      </w:r>
      <w:r w:rsidRPr="00AB1710">
        <w:rPr>
          <w:rFonts w:ascii="Times New Roman" w:hAnsi="Times New Roman" w:cs="Times New Roman"/>
          <w:sz w:val="24"/>
          <w:szCs w:val="24"/>
        </w:rPr>
        <w:t xml:space="preserve"> ч.).</w:t>
      </w:r>
    </w:p>
    <w:p w:rsidR="00AB1710" w:rsidRPr="00AB1710" w:rsidRDefault="00AB1710" w:rsidP="005207FA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>11 класс - 2 часа в неделю (</w:t>
      </w:r>
      <w:r w:rsidR="00A46335">
        <w:rPr>
          <w:rFonts w:ascii="Times New Roman" w:hAnsi="Times New Roman" w:cs="Times New Roman"/>
          <w:sz w:val="24"/>
          <w:szCs w:val="24"/>
        </w:rPr>
        <w:t>68</w:t>
      </w:r>
      <w:r w:rsidRPr="00AB1710">
        <w:rPr>
          <w:rFonts w:ascii="Times New Roman" w:hAnsi="Times New Roman" w:cs="Times New Roman"/>
          <w:sz w:val="24"/>
          <w:szCs w:val="24"/>
        </w:rPr>
        <w:t xml:space="preserve"> ч.).</w:t>
      </w:r>
    </w:p>
    <w:p w:rsidR="00AB1710" w:rsidRPr="00AB1710" w:rsidRDefault="00AB1710" w:rsidP="005207FA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t xml:space="preserve">Авторская программа рассчитана на 34 </w:t>
      </w:r>
      <w:proofErr w:type="gramStart"/>
      <w:r w:rsidRPr="00AB1710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AB1710">
        <w:rPr>
          <w:rFonts w:ascii="Times New Roman" w:hAnsi="Times New Roman" w:cs="Times New Roman"/>
          <w:sz w:val="24"/>
          <w:szCs w:val="24"/>
        </w:rPr>
        <w:t xml:space="preserve"> недели. Согласно Уставу МБОУ «Иловская СОШ им. Героя России В. Бурцева» продолжительность учебного года составляет 34 недели. Программный материал будет реализован полностью. </w:t>
      </w:r>
      <w:proofErr w:type="gramStart"/>
      <w:r w:rsidRPr="00AB1710">
        <w:rPr>
          <w:rFonts w:ascii="Times New Roman" w:hAnsi="Times New Roman" w:cs="Times New Roman"/>
          <w:sz w:val="24"/>
          <w:szCs w:val="24"/>
        </w:rPr>
        <w:t>В течение учебного года возможно изменение количества часов на изучение тем программы в связи с совпадением уроков в расписании</w:t>
      </w:r>
      <w:proofErr w:type="gramEnd"/>
      <w:r w:rsidRPr="00AB1710">
        <w:rPr>
          <w:rFonts w:ascii="Times New Roman" w:hAnsi="Times New Roman" w:cs="Times New Roman"/>
          <w:sz w:val="24"/>
          <w:szCs w:val="24"/>
        </w:rPr>
        <w:t xml:space="preserve"> с дополнительными праздничными днями и другими особенностями функционирования образовательного учреждения.</w:t>
      </w: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AB1710" w:rsidRDefault="00AB1710" w:rsidP="005207FA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AB1710" w:rsidRPr="005207FA" w:rsidRDefault="00AB1710" w:rsidP="005207FA">
      <w:pPr>
        <w:pStyle w:val="10"/>
        <w:keepNext/>
        <w:keepLines/>
        <w:shd w:val="clear" w:color="auto" w:fill="auto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1710">
        <w:rPr>
          <w:rFonts w:ascii="Times New Roman" w:hAnsi="Times New Roman" w:cs="Times New Roman"/>
          <w:sz w:val="24"/>
          <w:szCs w:val="24"/>
        </w:rPr>
        <w:lastRenderedPageBreak/>
        <w:t xml:space="preserve">ПЛАНИРУЕМЫЕ  РЕЗУЛЬТАТЫ ОСВОЕНИЯ </w:t>
      </w:r>
      <w:r w:rsidRPr="00AB1710">
        <w:rPr>
          <w:rFonts w:ascii="Times New Roman" w:eastAsia="Times New Roman" w:hAnsi="Times New Roman" w:cs="Times New Roman"/>
          <w:sz w:val="24"/>
          <w:szCs w:val="24"/>
        </w:rPr>
        <w:t xml:space="preserve">УЧЕБНОГО ПРЕДМЕТА </w:t>
      </w:r>
      <w:r w:rsidR="00B25FBA">
        <w:rPr>
          <w:rFonts w:ascii="Times New Roman" w:hAnsi="Times New Roman" w:cs="Times New Roman"/>
          <w:sz w:val="24"/>
          <w:szCs w:val="24"/>
        </w:rPr>
        <w:t>ПРАВО</w:t>
      </w:r>
    </w:p>
    <w:p w:rsidR="005207FA" w:rsidRPr="005207FA" w:rsidRDefault="005207FA" w:rsidP="005207F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Личностные результаты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207FA">
        <w:rPr>
          <w:rFonts w:ascii="Times New Roman" w:eastAsia="Times New Roman" w:hAnsi="Times New Roman" w:cs="Times New Roman"/>
          <w:sz w:val="24"/>
          <w:szCs w:val="24"/>
        </w:rPr>
        <w:t>формирование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готовность к служению Отечеству, его защите;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правовой науки и практики, а также различных форм общественного сознания, осознание своего места в поликультурном мире;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207FA">
        <w:rPr>
          <w:rFonts w:ascii="Times New Roman" w:eastAsia="Times New Roman" w:hAnsi="Times New Roman" w:cs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</w:t>
      </w:r>
    </w:p>
    <w:p w:rsidR="005207FA" w:rsidRPr="005207FA" w:rsidRDefault="005207FA" w:rsidP="005207FA">
      <w:pPr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жизни.</w:t>
      </w:r>
    </w:p>
    <w:p w:rsidR="005207FA" w:rsidRPr="005207FA" w:rsidRDefault="005207FA" w:rsidP="005207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07FA" w:rsidRPr="005207FA" w:rsidRDefault="005207FA" w:rsidP="005207F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Метапредметные результаты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lastRenderedPageBreak/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 с учётом гражданских и нравственных ценностей;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5207FA" w:rsidRPr="005207FA" w:rsidRDefault="005207FA" w:rsidP="005207FA">
      <w:pPr>
        <w:numPr>
          <w:ilvl w:val="0"/>
          <w:numId w:val="4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7FA">
        <w:rPr>
          <w:rFonts w:ascii="Times New Roman" w:eastAsia="Times New Roman" w:hAnsi="Times New Roman" w:cs="Times New Roman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b/>
          <w:bCs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b/>
          <w:bCs/>
          <w:sz w:val="24"/>
          <w:szCs w:val="24"/>
        </w:rPr>
        <w:t>Предметные результаты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1) сформированность представлений о роли и значении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п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>рава как важнейшего социального р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егулятора и элемента культуры общества;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2) владение знаниями об основных правовых принципах, действующих в демократическом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обществе;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3) сформированность представлений о системе и структуре права, правоотношениях, правонарушениях и юридической ответственности;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4) владение знаниями о российской правовой системе,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особенностях ее развития;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5) сформированность представлений о конституционном, гражданском, арбитражном, уголовном видах судопроизводства, правилах применения права, разрешения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конфликтов правовыми способами;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6) сформированность правового мышления и способности различать соответствующие виды правоотношений,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правонарушений, юридической ответственности, применяемых санкций, способов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восстановления нарушенных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прав;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7) сформированность знаний об общих принципах и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нормах, регулирующих государственное устройство Российской Федерации, конституционный статус государственной власти и систему конституционных прав и свобод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в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 xml:space="preserve"> Российской Федерации, механизмы реализации и защиты прав граждан и юридических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лиц;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8) понимание юридической деятельности как формы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реализации права; о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>знакомление со спецификой основ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ных юридических профессий;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9) сформированность умений применять правовые знания для оценивания конкретных правовых норм с точки</w:t>
      </w:r>
      <w:r w:rsidR="005207FA" w:rsidRPr="005207FA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5207FA">
        <w:rPr>
          <w:rFonts w:ascii="Times New Roman" w:eastAsia="SchoolBookSanPin" w:hAnsi="Times New Roman" w:cs="Times New Roman"/>
          <w:sz w:val="24"/>
          <w:szCs w:val="24"/>
        </w:rPr>
        <w:t>зрения их соответствия законодательству Российской Федерации, выработки и доказательной аргументации собственной позиции в конкретных правовых ситуациях с использованием нормативных актов.</w:t>
      </w:r>
    </w:p>
    <w:p w:rsidR="00A30D63" w:rsidRPr="005207FA" w:rsidRDefault="00A30D63" w:rsidP="005207F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FA">
        <w:rPr>
          <w:rFonts w:ascii="Times New Roman" w:eastAsia="SchoolBookSanPin" w:hAnsi="Times New Roman" w:cs="Times New Roman"/>
          <w:sz w:val="24"/>
          <w:szCs w:val="24"/>
        </w:rPr>
        <w:t>Предметные результаты освоения основной образовательной программы среднего (полного) общего образования по праву должны обеспечивать возможность дальнейшего успешного профессионального обучения или профессиональной деятельности.</w:t>
      </w:r>
    </w:p>
    <w:p w:rsidR="00AB1710" w:rsidRDefault="00AB1710" w:rsidP="005207FA">
      <w:pPr>
        <w:pStyle w:val="20"/>
        <w:shd w:val="clear" w:color="auto" w:fill="auto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FBA" w:rsidRDefault="00B25FBA" w:rsidP="005207FA">
      <w:pPr>
        <w:pStyle w:val="20"/>
        <w:shd w:val="clear" w:color="auto" w:fill="auto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FBA" w:rsidRDefault="00B25FBA" w:rsidP="005207FA">
      <w:pPr>
        <w:pStyle w:val="20"/>
        <w:shd w:val="clear" w:color="auto" w:fill="auto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5FBA" w:rsidRPr="005207FA" w:rsidRDefault="00B25FBA" w:rsidP="005207FA">
      <w:pPr>
        <w:pStyle w:val="20"/>
        <w:shd w:val="clear" w:color="auto" w:fill="auto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1710" w:rsidRPr="005207FA" w:rsidRDefault="00AB1710" w:rsidP="005207FA">
      <w:pPr>
        <w:pStyle w:val="2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CA4507"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  <w:lastRenderedPageBreak/>
        <w:t xml:space="preserve">ТЕМАТИЧЕСКОЕ  ПЛАНИРОВАНИЕ </w:t>
      </w:r>
      <w:r w:rsidRPr="00CA4507">
        <w:rPr>
          <w:rFonts w:ascii="Times New Roman" w:hAnsi="Times New Roman" w:cs="Times New Roman"/>
          <w:b/>
          <w:sz w:val="24"/>
          <w:szCs w:val="24"/>
        </w:rPr>
        <w:t xml:space="preserve">УЧЕБНОГО ПРЕДМЕТА </w:t>
      </w:r>
      <w:r w:rsidR="00CA4507">
        <w:rPr>
          <w:rFonts w:ascii="Times New Roman" w:hAnsi="Times New Roman" w:cs="Times New Roman"/>
          <w:b/>
          <w:sz w:val="24"/>
          <w:szCs w:val="24"/>
        </w:rPr>
        <w:t>ПРАВО</w:t>
      </w: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CA4507"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  <w:t>10 КЛАСС</w:t>
      </w:r>
    </w:p>
    <w:tbl>
      <w:tblPr>
        <w:tblpPr w:leftFromText="180" w:rightFromText="180" w:vertAnchor="text" w:horzAnchor="margin" w:tblpXSpec="center" w:tblpY="2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7371"/>
        <w:gridCol w:w="1701"/>
      </w:tblGrid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7371" w:type="dxa"/>
          </w:tcPr>
          <w:p w:rsidR="00E5465D" w:rsidRPr="00CA4507" w:rsidRDefault="00E5465D" w:rsidP="00CA450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1701" w:type="dxa"/>
          </w:tcPr>
          <w:p w:rsidR="00E5465D" w:rsidRPr="00CA4507" w:rsidRDefault="00E5465D" w:rsidP="00CA450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371" w:type="dxa"/>
          </w:tcPr>
          <w:p w:rsidR="00E5465D" w:rsidRPr="00CA4507" w:rsidRDefault="00E5465D" w:rsidP="00CA4507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Введение</w:t>
            </w:r>
            <w:r w:rsidR="00CA4507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="00CA4507"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Роль и значение права</w:t>
            </w:r>
          </w:p>
        </w:tc>
        <w:tc>
          <w:tcPr>
            <w:tcW w:w="1701" w:type="dxa"/>
          </w:tcPr>
          <w:p w:rsidR="00E5465D" w:rsidRPr="00CA4507" w:rsidRDefault="00E5465D" w:rsidP="00CA4507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</w:rPr>
            </w:pPr>
            <w:r w:rsidRPr="00CA4507">
              <w:rPr>
                <w:rFonts w:ascii="Times New Roman" w:hAnsi="Times New Roman" w:cs="Times New Roman"/>
                <w:sz w:val="24"/>
                <w:szCs w:val="24"/>
              </w:rPr>
              <w:t>Тема 1. Теория государства и права</w:t>
            </w:r>
          </w:p>
        </w:tc>
        <w:tc>
          <w:tcPr>
            <w:tcW w:w="1701" w:type="dxa"/>
          </w:tcPr>
          <w:p w:rsidR="00E5465D" w:rsidRPr="00CA4507" w:rsidRDefault="00CA4507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24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pStyle w:val="Style1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</w:rPr>
            </w:pPr>
            <w:r w:rsidRPr="00CA4507">
              <w:rPr>
                <w:rFonts w:ascii="Times New Roman" w:hAnsi="Times New Roman"/>
              </w:rPr>
              <w:t>Тема 2. Конституционное право</w:t>
            </w:r>
          </w:p>
        </w:tc>
        <w:tc>
          <w:tcPr>
            <w:tcW w:w="1701" w:type="dxa"/>
          </w:tcPr>
          <w:p w:rsidR="00E5465D" w:rsidRPr="00CA4507" w:rsidRDefault="00CA4507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</w:rPr>
            </w:pPr>
            <w:r w:rsidRPr="00CA4507">
              <w:rPr>
                <w:rFonts w:ascii="Times New Roman" w:hAnsi="Times New Roman" w:cs="Times New Roman"/>
                <w:sz w:val="24"/>
                <w:szCs w:val="24"/>
              </w:rPr>
              <w:t xml:space="preserve">Тема 3. Права человека </w:t>
            </w:r>
          </w:p>
        </w:tc>
        <w:tc>
          <w:tcPr>
            <w:tcW w:w="1701" w:type="dxa"/>
          </w:tcPr>
          <w:p w:rsidR="00E5465D" w:rsidRPr="00CA4507" w:rsidRDefault="00CA4507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CA9">
              <w:rPr>
                <w:rFonts w:ascii="Times New Roman" w:hAnsi="Times New Roman" w:cs="Times New Roman"/>
                <w:sz w:val="24"/>
                <w:szCs w:val="24"/>
              </w:rPr>
              <w:t>Защита проектных и исследовательских работ</w:t>
            </w:r>
          </w:p>
        </w:tc>
        <w:tc>
          <w:tcPr>
            <w:tcW w:w="1701" w:type="dxa"/>
          </w:tcPr>
          <w:p w:rsidR="00E5465D" w:rsidRPr="00CA4507" w:rsidRDefault="00B25FBA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E5465D" w:rsidRPr="00CA4507" w:rsidTr="00633BF7">
        <w:tc>
          <w:tcPr>
            <w:tcW w:w="8330" w:type="dxa"/>
            <w:gridSpan w:val="2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01" w:type="dxa"/>
          </w:tcPr>
          <w:p w:rsidR="00E5465D" w:rsidRPr="00CA4507" w:rsidRDefault="00CA4507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</w:tbl>
    <w:p w:rsidR="00E5465D" w:rsidRPr="00CA4507" w:rsidRDefault="00E5465D" w:rsidP="00CA45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CA4507"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  <w:t xml:space="preserve">ТЕМАТИЧЕСКОЕ  ПЛАНИРОВАНИЕ </w:t>
      </w:r>
      <w:r w:rsidRPr="00CA4507">
        <w:rPr>
          <w:rFonts w:ascii="Times New Roman" w:hAnsi="Times New Roman" w:cs="Times New Roman"/>
          <w:b/>
          <w:sz w:val="24"/>
          <w:szCs w:val="24"/>
        </w:rPr>
        <w:t xml:space="preserve">УЧЕБНОГО ПРЕДМЕТА </w:t>
      </w:r>
      <w:r w:rsidR="00CA4507">
        <w:rPr>
          <w:rFonts w:ascii="Times New Roman" w:hAnsi="Times New Roman" w:cs="Times New Roman"/>
          <w:b/>
          <w:sz w:val="24"/>
          <w:szCs w:val="24"/>
        </w:rPr>
        <w:t>ПРАВО</w:t>
      </w:r>
      <w:r w:rsidRPr="00CA4507"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</w:p>
    <w:p w:rsidR="00E5465D" w:rsidRPr="00CA4507" w:rsidRDefault="00E5465D" w:rsidP="00CA45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CA4507"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  <w:t>11 КЛАСС</w:t>
      </w:r>
    </w:p>
    <w:tbl>
      <w:tblPr>
        <w:tblpPr w:leftFromText="180" w:rightFromText="180" w:vertAnchor="text" w:horzAnchor="margin" w:tblpXSpec="center" w:tblpY="2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7371"/>
        <w:gridCol w:w="1701"/>
      </w:tblGrid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7371" w:type="dxa"/>
          </w:tcPr>
          <w:p w:rsidR="00E5465D" w:rsidRPr="00CA4507" w:rsidRDefault="00E5465D" w:rsidP="00CA450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1701" w:type="dxa"/>
          </w:tcPr>
          <w:p w:rsidR="00E5465D" w:rsidRPr="00CA4507" w:rsidRDefault="00E5465D" w:rsidP="00CA450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CA4507" w:rsidRPr="00CA4507" w:rsidTr="00633BF7">
        <w:tc>
          <w:tcPr>
            <w:tcW w:w="959" w:type="dxa"/>
          </w:tcPr>
          <w:p w:rsidR="00CA4507" w:rsidRPr="00CA4507" w:rsidRDefault="00CA4507" w:rsidP="00CA4507">
            <w:pPr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</w:tcPr>
          <w:p w:rsidR="00CA4507" w:rsidRPr="00CA4507" w:rsidRDefault="00D56BFC" w:rsidP="00CA4507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 xml:space="preserve">Введение </w:t>
            </w:r>
          </w:p>
        </w:tc>
        <w:tc>
          <w:tcPr>
            <w:tcW w:w="1701" w:type="dxa"/>
          </w:tcPr>
          <w:p w:rsidR="00CA4507" w:rsidRPr="00D56BFC" w:rsidRDefault="00D56BFC" w:rsidP="00D56BFC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</w:pPr>
            <w:r w:rsidRPr="00D56BFC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Гражданское право</w:t>
            </w:r>
          </w:p>
        </w:tc>
        <w:tc>
          <w:tcPr>
            <w:tcW w:w="1701" w:type="dxa"/>
          </w:tcPr>
          <w:p w:rsidR="00E5465D" w:rsidRPr="00CA4507" w:rsidRDefault="00D56BFC" w:rsidP="00D56BFC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Финансовое и налоговое право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</w:rPr>
            </w:pPr>
            <w:r>
              <w:rPr>
                <w:rStyle w:val="FontStyle12"/>
                <w:rFonts w:ascii="Times New Roman" w:hAnsi="Times New Roman" w:cs="Times New Roman"/>
              </w:rPr>
              <w:t>Семейное право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право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право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Уголовное право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</w:rPr>
            </w:pPr>
            <w:r>
              <w:rPr>
                <w:rStyle w:val="FontStyle12"/>
                <w:rFonts w:ascii="Times New Roman" w:hAnsi="Times New Roman" w:cs="Times New Roman"/>
              </w:rPr>
              <w:t>Основы судопроизводства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371" w:type="dxa"/>
          </w:tcPr>
          <w:p w:rsidR="00E5465D" w:rsidRPr="00CA4507" w:rsidRDefault="00CA4507" w:rsidP="00CA4507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</w:rPr>
            </w:pPr>
            <w:r>
              <w:rPr>
                <w:rStyle w:val="FontStyle12"/>
                <w:rFonts w:ascii="Times New Roman" w:hAnsi="Times New Roman" w:cs="Times New Roman"/>
              </w:rPr>
              <w:t>Международное право</w:t>
            </w:r>
          </w:p>
        </w:tc>
        <w:tc>
          <w:tcPr>
            <w:tcW w:w="1701" w:type="dxa"/>
          </w:tcPr>
          <w:p w:rsidR="00E5465D" w:rsidRPr="00CA4507" w:rsidRDefault="00B25FBA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E5465D" w:rsidRPr="00CA4507" w:rsidTr="00633BF7">
        <w:tc>
          <w:tcPr>
            <w:tcW w:w="959" w:type="dxa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371" w:type="dxa"/>
          </w:tcPr>
          <w:p w:rsidR="00E5465D" w:rsidRPr="00CA4507" w:rsidRDefault="00E5465D" w:rsidP="00CA45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4507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E5465D" w:rsidRPr="00CA4507" w:rsidTr="00633BF7">
        <w:tc>
          <w:tcPr>
            <w:tcW w:w="8330" w:type="dxa"/>
            <w:gridSpan w:val="2"/>
          </w:tcPr>
          <w:p w:rsidR="00E5465D" w:rsidRPr="00CA4507" w:rsidRDefault="00E5465D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CA4507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701" w:type="dxa"/>
          </w:tcPr>
          <w:p w:rsidR="00E5465D" w:rsidRPr="00CA4507" w:rsidRDefault="00D56BFC" w:rsidP="00CA4507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</w:tbl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E5465D" w:rsidRDefault="00E5465D" w:rsidP="00E5465D">
      <w:pPr>
        <w:ind w:firstLine="567"/>
        <w:jc w:val="both"/>
      </w:pPr>
    </w:p>
    <w:p w:rsidR="00AB1710" w:rsidRPr="00AB1710" w:rsidRDefault="00AB1710" w:rsidP="00AB17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5F6" w:rsidRPr="000B3897" w:rsidRDefault="003F05F6" w:rsidP="003F05F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8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учебного материала по </w:t>
      </w:r>
      <w:r w:rsidR="0082514B" w:rsidRPr="000B3897">
        <w:rPr>
          <w:rFonts w:ascii="Times New Roman" w:hAnsi="Times New Roman" w:cs="Times New Roman"/>
          <w:b/>
          <w:sz w:val="24"/>
          <w:szCs w:val="24"/>
        </w:rPr>
        <w:t>праву</w:t>
      </w:r>
    </w:p>
    <w:p w:rsidR="003F05F6" w:rsidRPr="000B3897" w:rsidRDefault="00523571" w:rsidP="003F05F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897">
        <w:rPr>
          <w:rFonts w:ascii="Times New Roman" w:hAnsi="Times New Roman" w:cs="Times New Roman"/>
          <w:b/>
          <w:sz w:val="24"/>
          <w:szCs w:val="24"/>
        </w:rPr>
        <w:t>1</w:t>
      </w:r>
      <w:r w:rsidR="0068204D" w:rsidRPr="000B3897">
        <w:rPr>
          <w:rFonts w:ascii="Times New Roman" w:hAnsi="Times New Roman" w:cs="Times New Roman"/>
          <w:b/>
          <w:sz w:val="24"/>
          <w:szCs w:val="24"/>
        </w:rPr>
        <w:t>0</w:t>
      </w:r>
      <w:r w:rsidR="003F05F6" w:rsidRPr="000B3897">
        <w:rPr>
          <w:rFonts w:ascii="Times New Roman" w:hAnsi="Times New Roman" w:cs="Times New Roman"/>
          <w:b/>
          <w:sz w:val="24"/>
          <w:szCs w:val="24"/>
        </w:rPr>
        <w:t xml:space="preserve"> класс.   (</w:t>
      </w:r>
      <w:r w:rsidR="00886864" w:rsidRPr="000B3897">
        <w:rPr>
          <w:rFonts w:ascii="Times New Roman" w:hAnsi="Times New Roman" w:cs="Times New Roman"/>
          <w:b/>
          <w:sz w:val="24"/>
          <w:szCs w:val="24"/>
        </w:rPr>
        <w:t>68</w:t>
      </w:r>
      <w:r w:rsidR="003F05F6" w:rsidRPr="000B3897">
        <w:rPr>
          <w:rFonts w:ascii="Times New Roman" w:hAnsi="Times New Roman" w:cs="Times New Roman"/>
          <w:b/>
          <w:sz w:val="24"/>
          <w:szCs w:val="24"/>
        </w:rPr>
        <w:t xml:space="preserve"> ч.; 2 часа в неделю)</w:t>
      </w:r>
    </w:p>
    <w:p w:rsidR="003A18D6" w:rsidRPr="000B3897" w:rsidRDefault="0024474C" w:rsidP="003F05F6">
      <w:pPr>
        <w:tabs>
          <w:tab w:val="left" w:pos="142"/>
          <w:tab w:val="center" w:pos="7285"/>
          <w:tab w:val="left" w:pos="82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897">
        <w:rPr>
          <w:rFonts w:ascii="Times New Roman" w:hAnsi="Times New Roman" w:cs="Times New Roman"/>
          <w:b/>
          <w:sz w:val="24"/>
          <w:szCs w:val="24"/>
        </w:rPr>
        <w:tab/>
      </w:r>
      <w:r w:rsidRPr="000B3897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3"/>
        <w:tblW w:w="10314" w:type="dxa"/>
        <w:tblLayout w:type="fixed"/>
        <w:tblLook w:val="04A0"/>
      </w:tblPr>
      <w:tblGrid>
        <w:gridCol w:w="675"/>
        <w:gridCol w:w="567"/>
        <w:gridCol w:w="2835"/>
        <w:gridCol w:w="993"/>
        <w:gridCol w:w="1417"/>
        <w:gridCol w:w="3827"/>
      </w:tblGrid>
      <w:tr w:rsidR="00AB1710" w:rsidRPr="000B3897" w:rsidTr="00E5465D">
        <w:trPr>
          <w:trHeight w:val="731"/>
        </w:trPr>
        <w:tc>
          <w:tcPr>
            <w:tcW w:w="675" w:type="dxa"/>
            <w:vMerge w:val="restart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" w:type="dxa"/>
            <w:vMerge w:val="restart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в теме</w:t>
            </w:r>
          </w:p>
        </w:tc>
        <w:tc>
          <w:tcPr>
            <w:tcW w:w="2835" w:type="dxa"/>
            <w:vMerge w:val="restart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993" w:type="dxa"/>
            <w:vMerge w:val="restart"/>
          </w:tcPr>
          <w:p w:rsidR="00AB1710" w:rsidRPr="000B3897" w:rsidRDefault="00AB1710" w:rsidP="001A119E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</w:p>
          <w:p w:rsidR="00AB1710" w:rsidRPr="000B3897" w:rsidRDefault="00AB1710" w:rsidP="001A119E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роль</w:t>
            </w:r>
          </w:p>
          <w:p w:rsidR="00AB1710" w:rsidRPr="000B3897" w:rsidRDefault="00AB1710" w:rsidP="001A119E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практи</w:t>
            </w:r>
            <w:proofErr w:type="spellEnd"/>
          </w:p>
          <w:p w:rsidR="00AB1710" w:rsidRPr="000B3897" w:rsidRDefault="00AB1710" w:rsidP="001A119E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ческие</w:t>
            </w:r>
            <w:proofErr w:type="spellEnd"/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1417" w:type="dxa"/>
            <w:vMerge w:val="restart"/>
          </w:tcPr>
          <w:p w:rsidR="00AB1710" w:rsidRPr="000B3897" w:rsidRDefault="00AB1710" w:rsidP="00294DCD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ЕГЭ</w:t>
            </w:r>
          </w:p>
        </w:tc>
        <w:tc>
          <w:tcPr>
            <w:tcW w:w="3827" w:type="dxa"/>
            <w:vMerge w:val="restart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</w:tr>
      <w:tr w:rsidR="00AB1710" w:rsidRPr="000B3897" w:rsidTr="00E5465D">
        <w:trPr>
          <w:trHeight w:val="731"/>
        </w:trPr>
        <w:tc>
          <w:tcPr>
            <w:tcW w:w="675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rPr>
          <w:trHeight w:val="731"/>
        </w:trPr>
        <w:tc>
          <w:tcPr>
            <w:tcW w:w="675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Введение. Роль и значение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rPr>
          <w:trHeight w:val="731"/>
        </w:trPr>
        <w:tc>
          <w:tcPr>
            <w:tcW w:w="675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B1710" w:rsidRPr="000B3897" w:rsidRDefault="00AB1710" w:rsidP="008251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Тема 1. Теория государства и права (24 ч)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tabs>
                <w:tab w:val="left" w:pos="55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Происхождение государства и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формулировать понятие «государство»;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описывать и сравнивать политические режимы;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определять понятие «право», анализировать его основные значения;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перечислять признаки и функции права;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tabs>
                <w:tab w:val="left" w:pos="5515"/>
              </w:tabs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Государство, его признаки и сущность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3827" w:type="dxa"/>
          </w:tcPr>
          <w:p w:rsidR="00AB1710" w:rsidRPr="000B3897" w:rsidRDefault="00AB1710" w:rsidP="006820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основные теоретические подходы к пониманию сущности государства;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признаки государства, выделяя основные и дополнительные;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Форма государства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6820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сравнивать и характеризовать формы правления;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классифицировать формы государственного устройства;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Функции государства и государственный механизм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6820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признаки государства, выделяя основные и дополнительные; </w:t>
            </w:r>
          </w:p>
          <w:p w:rsidR="00AB1710" w:rsidRPr="000B3897" w:rsidRDefault="00AB1710" w:rsidP="006820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понимать роль права в жизни общества, значение законодательства для развития всех сфер общества;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понимать связь норм права и норм морали;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правовое государство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определять понятие «правовое государство»;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классифицировать и характеризовать признаки правового государства;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показывать закрепление правового государства в нормах Конституции РФ;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Верховенство правового закона. Законность и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правопорядок. Разделение властей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определять понятие «законность»;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▪ объяснять важность разделения государственной власти как принципа правового государства;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характеризовать систему «сдержек» и «противовесов»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Понятие права. Функции права. Система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систему права;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элементы строения права по вертикали, давать им характеристику;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формулировать определение «норма права»; </w:t>
            </w:r>
          </w:p>
        </w:tc>
      </w:tr>
      <w:tr w:rsidR="00AB1710" w:rsidRPr="000B3897" w:rsidTr="00E5465D">
        <w:trPr>
          <w:trHeight w:val="305"/>
        </w:trPr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 в системе социального регулирования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называть элементы структуры нормы права;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виды норм права;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российскую систему права по отраслям;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Источники права. Действие нормативно-правовых актов во времени, пространстве, по кругу лиц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перечислять источники права;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определять взаимосвязь и взаимовлияние государства, общества и права;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прослеживать развитие теории государства с античных времен до современности;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анализировать причины скептического отношения людей к идее правового государства;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объяснять, какие государства стали первыми правовыми государствами и почему;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Правотворчество: понятие, принципы, виды. Юридическая техника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перечислять требования, которым должны соответствовать законы в правовом государстве;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иллюстрировать примерами структуру норм российского права, ее элементы, а также неполные по структуре нормы;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Реализация права и ее формы. Толкование права. Понятие, виды, способы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рассматривать гарантированность прав и свобод граждан, основываясь на Конституции РФ;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формулировать определение гражданского общества;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перечислять признаки гражданского общества;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объяснять, в чем выражается верховенство закона в правовом государстве;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Правоотношения: понятие, структура. Юридические факты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формировать в себе законопослушное поведение;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уметь применять свои знания на практике, анализировать конкретные жизненные ситуации, делать выводы и корректировать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 поведение;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исследовать документы, составлять планы, формулировать собственные выводы;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Правомерное поведение. Правонарушение: понятие и виды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приводить примеры взаимной ответственности государства и граждан;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формировать в себе законопослушное поведение;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67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Юридическая ответственность: понятие, виды, основания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827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приводить примеры взаимной ответственности государства и граждан;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понимать роль права в жизни общества, значение законодательства для развития всех сфер общества;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понимать связь норм права и норм морали;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Правовая культура и правосознание. Правовая деятельность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6C6F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формировать в себе законопослушное поведение; </w:t>
            </w:r>
          </w:p>
          <w:p w:rsidR="00AB1710" w:rsidRPr="000B3897" w:rsidRDefault="00AB1710" w:rsidP="006C6F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уметь применять свои знания на практике, анализировать конкретные жизненные ситуации, делать выводы и корректировать свое поведение; </w:t>
            </w:r>
          </w:p>
          <w:p w:rsidR="00AB1710" w:rsidRPr="000B3897" w:rsidRDefault="00AB1710" w:rsidP="006C6F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исследовать документы, составлять планы, формулировать собственные выводы;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proofErr w:type="gramStart"/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  <w:proofErr w:type="gramEnd"/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уважать ценности демократии;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осознавать свои роль и место в процессе построения демократического государства в России;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осознавать и нести свою ответственность за будущее своей страны, способствовать развитию в России правового государства и гражданского общества, уважать и соблюдать принципы правового государства;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Правовые системы современности</w:t>
            </w:r>
          </w:p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0A07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формировать в себе законопослушное поведение; </w:t>
            </w:r>
          </w:p>
          <w:p w:rsidR="00AB1710" w:rsidRPr="000B3897" w:rsidRDefault="00AB1710" w:rsidP="000A07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уметь применять свои знания на практике, анализировать конкретные жизненные ситуации, делать выводы и корректировать свое поведение; </w:t>
            </w:r>
          </w:p>
          <w:p w:rsidR="00AB1710" w:rsidRPr="000B3897" w:rsidRDefault="00AB1710" w:rsidP="000A07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исследовать документы, составлять планы, формулировать собственные выводы;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AB1710" w:rsidRPr="000B3897" w:rsidRDefault="00AB1710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Обобщение по теме «Теория государства и права»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0A07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B1710" w:rsidRPr="000B3897" w:rsidRDefault="00CA4507" w:rsidP="00A30D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Конституционное право</w:t>
            </w:r>
            <w:r w:rsidR="00AB1710"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 ч)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Понятие Конституции, ее виды. Конституционализм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формулировать понятие «конституция»;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способы принятия конституций;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называть и характеризовать виды конституций;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объяснять роль конституции как правового документа;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определять понятие «конституционное (государственное) право»;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принципы конституционного права;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Конституция Российской Федерации: общая характеристика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выделять основные отличия, достоинства и недостатки Конституции РФ;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характеризовать Конституцию РФ как Основной закон страны;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анализировать содержание преамбулы Конституции РФ; </w:t>
            </w:r>
          </w:p>
          <w:p w:rsidR="00AB1710" w:rsidRPr="000B3897" w:rsidRDefault="00AB1710" w:rsidP="00E76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выделять основные части Конституции РФ;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827" w:type="dxa"/>
          </w:tcPr>
          <w:p w:rsidR="00AB1710" w:rsidRPr="000B3897" w:rsidRDefault="00AB1710" w:rsidP="00E764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характеризовать основы конституционного строя в Российской Федерации;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объяснять, что по Конституции РФ является высшей ценностью и почему;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AB1710" w:rsidRPr="000B3897" w:rsidRDefault="00AB1710" w:rsidP="000A07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Избирательное право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827" w:type="dxa"/>
          </w:tcPr>
          <w:p w:rsidR="00AB1710" w:rsidRPr="000B3897" w:rsidRDefault="00AB1710" w:rsidP="006C6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формулировать и аргументировать собственное мнение по вопросам избирательного права;</w:t>
            </w:r>
          </w:p>
          <w:p w:rsidR="00AB1710" w:rsidRPr="000B3897" w:rsidRDefault="00AB1710" w:rsidP="006C6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оценивать избирательную активность ваших родных, близких, знакомых; рассказывать, как относятся к участию в выборах в вашей семье; </w:t>
            </w:r>
          </w:p>
          <w:p w:rsidR="00AB1710" w:rsidRPr="000B3897" w:rsidRDefault="00AB1710" w:rsidP="006C6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аргументировать собственную позицию о необходимости участия граждан в избирательном процессе, в выборах как высших, так и местных органов власти;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567" w:type="dxa"/>
          </w:tcPr>
          <w:p w:rsidR="00AB1710" w:rsidRPr="000B3897" w:rsidRDefault="00AB1710" w:rsidP="00490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835" w:type="dxa"/>
          </w:tcPr>
          <w:p w:rsidR="00AB1710" w:rsidRPr="000B3897" w:rsidRDefault="00AB1710" w:rsidP="000A0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Избирательные системы и избирательный процесс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0A0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формулировать и аргументировать собственное мнение по вопросам избирательного права;</w:t>
            </w:r>
          </w:p>
          <w:p w:rsidR="00AB1710" w:rsidRPr="000B3897" w:rsidRDefault="00AB1710" w:rsidP="000A0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оценивать избирательную активность ваших родных, близких, знакомых; рассказывать, как относятся к участию в выборах в вашей семье; </w:t>
            </w:r>
          </w:p>
          <w:p w:rsidR="00AB1710" w:rsidRPr="000B3897" w:rsidRDefault="00AB1710" w:rsidP="000A0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аргументировать собственную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позицию о необходимости участия граждан в избирательном процессе, в выборах как высших, так и местных органов власти;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33-34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835" w:type="dxa"/>
          </w:tcPr>
          <w:p w:rsidR="00AB1710" w:rsidRPr="000B3897" w:rsidRDefault="00AB1710" w:rsidP="000A07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Федеративное устройство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3827" w:type="dxa"/>
          </w:tcPr>
          <w:p w:rsidR="00AB1710" w:rsidRPr="000B3897" w:rsidRDefault="00AB1710" w:rsidP="00EB34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формы государственного устройства; </w:t>
            </w:r>
          </w:p>
          <w:p w:rsidR="00AB1710" w:rsidRPr="000B3897" w:rsidRDefault="00AB1710" w:rsidP="00EB34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определять и сравнивать понятия: «унитарное государство», «федерация», «конфедерация»; </w:t>
            </w:r>
          </w:p>
          <w:p w:rsidR="00AB1710" w:rsidRPr="000B3897" w:rsidRDefault="00AB1710" w:rsidP="00EB34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давать характеристику Российской империи как унитарного государства;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5B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835" w:type="dxa"/>
          </w:tcPr>
          <w:p w:rsidR="00AB1710" w:rsidRPr="000B3897" w:rsidRDefault="00AB1710" w:rsidP="00264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структуру государственной власти в России;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иметь представление об основных функциях органов государственной власти  — Президента РФ, парламента, Правительства РФ, местного самоуправления;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знать основы законодательства, определяющие статус, роль и деятельность органов власти как центральных, так и местных;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Федеральное Собрание. Совет Федерации. Государственная Дума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3827" w:type="dxa"/>
          </w:tcPr>
          <w:p w:rsidR="00AB1710" w:rsidRPr="000B3897" w:rsidRDefault="00AB1710" w:rsidP="000B38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иметь представление об основных функциях органов государственной власти  — Президента РФ, парламента, Правительства РФ, местного самоуправления;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Законодательный процесс в Российской Федерации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определять понятие «законотворчество»; ▪ сравнивать понятия «законотворчество» и «правотворчество»;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объяснять, что означает законодательная инициатива; ▪ классифицировать субъектов законодательной инициативы, определенных Конституцией РФ;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законопроект;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по видам законопроекты;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определять законодательный процесс;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систематизировать этапы законодательного процесса;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Правительство Российской Федерации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3D71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анализировать статьи Конституции РФ, регламентирующие деятельность Правительства РФ, делать собственные выводы; </w:t>
            </w:r>
          </w:p>
          <w:p w:rsidR="00AB1710" w:rsidRPr="000B3897" w:rsidRDefault="00AB1710" w:rsidP="003D71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систематизировать в схематичном виде функции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Правительства РФ; ▪ приводить конкретные примеры деятельности Правительства РФ в определенных отраслях; </w:t>
            </w:r>
          </w:p>
          <w:p w:rsidR="00AB1710" w:rsidRPr="000B3897" w:rsidRDefault="00AB1710" w:rsidP="003D71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иллюстрировать примерами из истории досрочное прекращение полномочий Правительства РФ; </w:t>
            </w:r>
          </w:p>
          <w:p w:rsidR="00AB1710" w:rsidRPr="000B3897" w:rsidRDefault="00AB1710" w:rsidP="003D71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обосновывать собственное мнение в дискуссии «Эффективна ли деятельность Правительства РФ в последнее десятилетие?»;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567" w:type="dxa"/>
          </w:tcPr>
          <w:p w:rsidR="00AB1710" w:rsidRPr="000B3897" w:rsidRDefault="00AB1710" w:rsidP="00030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Судебная власть в РФ. Прокуратура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подготовить реферат об осуществлении правосудия в Российской Федерации;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составить таблицу судов, входящих в судебную систему России;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подготовить проект о деятельности Конституционного Суда РФ;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систематизировать в схематичном виде функции Прокуратуры РФ;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аргументировать собственное мнение в дискуссии «Независимость судебной власти: миф или реальность»;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AB1710" w:rsidRPr="000B3897" w:rsidRDefault="00AB1710" w:rsidP="003D7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▪уметь оценивать деятельность органов самоуправления в вашем крае;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оценивать избирательную активность ваших родных, близких, знакомых; рассказывать, как относятся к участию в выборах в вашей семье;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аргументировать собственную позицию о необходимости участия граждан в избирательном процессе, в выборах как высших, так и местных органов власти;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AB1710" w:rsidRPr="000B3897" w:rsidRDefault="00AB1710" w:rsidP="003D7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Обобщение по теме «Конституционное право»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B1710" w:rsidRPr="000B3897" w:rsidRDefault="00AB1710" w:rsidP="003D71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b/>
                <w:sz w:val="24"/>
                <w:szCs w:val="24"/>
              </w:rPr>
              <w:t>Тема 3. Права человека (18 ч)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3D71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Правовой статус человека и гражданина в Российской Федерации. Гражданство в РФ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систематизировать информацию в схематичном виде об экономических, социальных и культурных правах;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называть документ, в котором зафиксированы права и свободы гражданина РФ;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определять правовой и конституционный статусы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человека, сравнивать эти два понятия;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обосновывать, почему глава о правах человека и гражданина стоит второй в Конституции РФ, объяснить ее значение и роль;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формулировать определение понятия «конституционные свободы человека», что к ним относится;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конституционные права человека и что к ним относится;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конституционные права человека по видам;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обязанности граждан по Конституции РФ;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объяснять соотношение прав и обязанностей;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раскрывать значение Всеобщей декларации прав человека;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Права, свободы, обязанности человека и гражданина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систематизировать информацию в схематичном виде об экономических, социальных и культурных правах;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835" w:type="dxa"/>
          </w:tcPr>
          <w:p w:rsidR="00AB1710" w:rsidRPr="000B3897" w:rsidRDefault="00AB1710" w:rsidP="003D71F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Гражданские (личные)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гражданские права по видам;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показывать значение Декларации в провозглашении свободы человека, достоинства человека;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объяснять, что такое право человека на жизнь;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рабство в понимании международного права;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раскрывать понятие «пытка»;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характеризовать презумпцию невиновности;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147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567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835" w:type="dxa"/>
          </w:tcPr>
          <w:p w:rsidR="00AB1710" w:rsidRPr="000B3897" w:rsidRDefault="00AB1710" w:rsidP="003D71F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Политические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классифицировать политические права граждан, объяснять, для чего они нужны, что их отличает от других конституционных прав;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характеризовать свободу информации; </w:t>
            </w:r>
          </w:p>
          <w:p w:rsidR="00AB1710" w:rsidRPr="000B3897" w:rsidRDefault="00AB1710" w:rsidP="009C4A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раскрывать право на объединение, цель создания партий;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AB1710" w:rsidRPr="000B3897" w:rsidRDefault="00AB1710" w:rsidP="00DC2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AB1710" w:rsidRPr="000B3897" w:rsidRDefault="00AB1710" w:rsidP="003D71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Экономические, социальные и культурные права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приводить конкретные примеры реализации в жизни экономических прав граждан в России;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рассказывать, какими социальными правами пользуетесь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 и ваша семья в жизни;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иллюстрировать примерами из вашей жизни, как вы пользуетесь своими культурными правами и исполняете обязанности по сохранению культурного наследия нашей страны;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 ▪ приводить из истории и современности примеры нарушений прав человека: геноцида, апартеида, расизма, дискриминации меньшинств;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обосновывать собственное мнение, почему современной молодежи так трудно реализовывать свое право на труд, приводить примеры из жизни; </w:t>
            </w:r>
          </w:p>
          <w:p w:rsidR="00AB1710" w:rsidRPr="000B3897" w:rsidRDefault="00AB1710" w:rsidP="000B3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21F1F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подготовить проект на тему «Как право на образование создает условия для всестороннего развития личности и построения карьеры в будущем»;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55-56</w:t>
            </w:r>
          </w:p>
        </w:tc>
        <w:tc>
          <w:tcPr>
            <w:tcW w:w="56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Право на благоприятную окружающую среду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знать права и свободы человека и гражданина, гарантируемые Конституцией РФ;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соблюдать в жизни конституционные обязанности, понимать связь между правами и обязанностями гражданина; ▪ осознавать свою гражданскую ответственность;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Права ребенка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учиться использовать в жизни, отстаивать и защищать свои гражданские, политические, социальные и культурные права;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рассказывать, какими правами ребенка пользуетесь в жизни вы сами;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567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Нарушения прав человека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используя дополнительную литературу и интернет-ресурсы, подготовить проект о наиболее опасных сегодня нарушениях прав человека;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основываясь на собственных знаниях, учиться защищать нарушенные права несовершеннолетних;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повышать свою правовую культуру, формировать в себе качества правозащитника;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показывать, как реализуются на практике права человека в вашей семье;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60-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567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прав человека в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мирное время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3827" w:type="dxa"/>
          </w:tcPr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систематизировать в таблице </w:t>
            </w: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информацию о правозащитных организациях;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перечислять и характеризовать функции международных правозащитных организаций; </w:t>
            </w:r>
          </w:p>
          <w:p w:rsidR="00AB1710" w:rsidRPr="000B3897" w:rsidRDefault="00AB1710" w:rsidP="005C2D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рассказывать о российских правозащитных организациях, о защите прав человека в России; 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567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Международная защита прав человека в условиях военного времени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3827" w:type="dxa"/>
          </w:tcPr>
          <w:p w:rsidR="00AB1710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 xml:space="preserve">▪ иллюстрировать конкретными примерами деятельность международных правозащитных организаций, например Международного суда по правам человека; </w:t>
            </w:r>
          </w:p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▪ анализировать конкретные ситуации из жизни о нарушении прав человека и показывать, кто и как защищает права человека в России;</w:t>
            </w:r>
          </w:p>
        </w:tc>
      </w:tr>
      <w:tr w:rsidR="00AB1710" w:rsidRPr="000B3897" w:rsidTr="00E5465D">
        <w:tc>
          <w:tcPr>
            <w:tcW w:w="675" w:type="dxa"/>
          </w:tcPr>
          <w:p w:rsidR="00AB1710" w:rsidRPr="000B3897" w:rsidRDefault="00AB1710" w:rsidP="009C4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AB1710" w:rsidRPr="000B3897" w:rsidRDefault="00AB1710" w:rsidP="00A30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AB1710" w:rsidRPr="000B3897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Обобщение по теме «Права человека»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0" w:rsidRPr="000B3897" w:rsidTr="00E5465D">
        <w:trPr>
          <w:trHeight w:val="563"/>
        </w:trPr>
        <w:tc>
          <w:tcPr>
            <w:tcW w:w="675" w:type="dxa"/>
          </w:tcPr>
          <w:p w:rsidR="00AB1710" w:rsidRPr="000B3897" w:rsidRDefault="00AB1710" w:rsidP="00922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64-68</w:t>
            </w:r>
          </w:p>
        </w:tc>
        <w:tc>
          <w:tcPr>
            <w:tcW w:w="567" w:type="dxa"/>
          </w:tcPr>
          <w:p w:rsidR="00AB1710" w:rsidRPr="000B3897" w:rsidRDefault="00AB1710" w:rsidP="00922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97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835" w:type="dxa"/>
          </w:tcPr>
          <w:p w:rsidR="00AB1710" w:rsidRPr="008D2CA9" w:rsidRDefault="00AB1710" w:rsidP="009C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CA9">
              <w:rPr>
                <w:rFonts w:ascii="Times New Roman" w:hAnsi="Times New Roman" w:cs="Times New Roman"/>
                <w:sz w:val="24"/>
                <w:szCs w:val="24"/>
              </w:rPr>
              <w:t>Защита проектных и исследовательских работ (5 ч)</w:t>
            </w:r>
          </w:p>
        </w:tc>
        <w:tc>
          <w:tcPr>
            <w:tcW w:w="993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1710" w:rsidRPr="000B3897" w:rsidRDefault="00AB1710" w:rsidP="0023293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1710" w:rsidRPr="000B3897" w:rsidRDefault="00AB1710" w:rsidP="002646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35C7" w:rsidRPr="000B3897" w:rsidRDefault="00944886" w:rsidP="009C4A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89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5B35C7" w:rsidRPr="000B3897" w:rsidSect="005207FA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DF1"/>
    <w:multiLevelType w:val="hybridMultilevel"/>
    <w:tmpl w:val="00005AF1"/>
    <w:lvl w:ilvl="0" w:tplc="000041BB">
      <w:start w:val="1"/>
      <w:numFmt w:val="bullet"/>
      <w:lvlText w:val="т.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FD35B0C"/>
    <w:multiLevelType w:val="multilevel"/>
    <w:tmpl w:val="33AC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CD26B7"/>
    <w:multiLevelType w:val="multilevel"/>
    <w:tmpl w:val="C36A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F06C2E"/>
    <w:multiLevelType w:val="hybridMultilevel"/>
    <w:tmpl w:val="C0925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2F34"/>
    <w:rsid w:val="0003019D"/>
    <w:rsid w:val="00034037"/>
    <w:rsid w:val="00051680"/>
    <w:rsid w:val="000A076B"/>
    <w:rsid w:val="000A1728"/>
    <w:rsid w:val="000B3055"/>
    <w:rsid w:val="000B3897"/>
    <w:rsid w:val="000B3C5F"/>
    <w:rsid w:val="00146160"/>
    <w:rsid w:val="001471B8"/>
    <w:rsid w:val="00147CE3"/>
    <w:rsid w:val="001662DE"/>
    <w:rsid w:val="00171E78"/>
    <w:rsid w:val="00184410"/>
    <w:rsid w:val="001A119E"/>
    <w:rsid w:val="001D3848"/>
    <w:rsid w:val="001F101D"/>
    <w:rsid w:val="00227ABD"/>
    <w:rsid w:val="0023293D"/>
    <w:rsid w:val="0024474C"/>
    <w:rsid w:val="00264689"/>
    <w:rsid w:val="00264A6F"/>
    <w:rsid w:val="00282606"/>
    <w:rsid w:val="00294DCD"/>
    <w:rsid w:val="002958C1"/>
    <w:rsid w:val="002D6325"/>
    <w:rsid w:val="0032387C"/>
    <w:rsid w:val="00363E4D"/>
    <w:rsid w:val="003774B9"/>
    <w:rsid w:val="00396E05"/>
    <w:rsid w:val="003A18D6"/>
    <w:rsid w:val="003B5F3F"/>
    <w:rsid w:val="003D6C70"/>
    <w:rsid w:val="003D71F9"/>
    <w:rsid w:val="003F05F6"/>
    <w:rsid w:val="00410E5B"/>
    <w:rsid w:val="00444D62"/>
    <w:rsid w:val="004500B7"/>
    <w:rsid w:val="004532B9"/>
    <w:rsid w:val="0049063B"/>
    <w:rsid w:val="00495E87"/>
    <w:rsid w:val="004A0B72"/>
    <w:rsid w:val="004A42F4"/>
    <w:rsid w:val="004C6601"/>
    <w:rsid w:val="004E490B"/>
    <w:rsid w:val="00516170"/>
    <w:rsid w:val="005207FA"/>
    <w:rsid w:val="00523571"/>
    <w:rsid w:val="005A4C6C"/>
    <w:rsid w:val="005B35C7"/>
    <w:rsid w:val="005C2D50"/>
    <w:rsid w:val="005D7AC4"/>
    <w:rsid w:val="005E1035"/>
    <w:rsid w:val="006732A6"/>
    <w:rsid w:val="006804C3"/>
    <w:rsid w:val="0068204D"/>
    <w:rsid w:val="006827E4"/>
    <w:rsid w:val="006B5FF6"/>
    <w:rsid w:val="006C26B6"/>
    <w:rsid w:val="006C6F31"/>
    <w:rsid w:val="00712BEC"/>
    <w:rsid w:val="0072312C"/>
    <w:rsid w:val="00724285"/>
    <w:rsid w:val="00731AAC"/>
    <w:rsid w:val="00760AF9"/>
    <w:rsid w:val="00773837"/>
    <w:rsid w:val="00781DF3"/>
    <w:rsid w:val="007864D8"/>
    <w:rsid w:val="007951A3"/>
    <w:rsid w:val="00795E6A"/>
    <w:rsid w:val="007B4AA4"/>
    <w:rsid w:val="00801792"/>
    <w:rsid w:val="0082514B"/>
    <w:rsid w:val="00827311"/>
    <w:rsid w:val="008362C9"/>
    <w:rsid w:val="0085192C"/>
    <w:rsid w:val="008616F3"/>
    <w:rsid w:val="00886864"/>
    <w:rsid w:val="008B0CB8"/>
    <w:rsid w:val="008D14D8"/>
    <w:rsid w:val="008D2CA9"/>
    <w:rsid w:val="0091159C"/>
    <w:rsid w:val="0092218D"/>
    <w:rsid w:val="009343F9"/>
    <w:rsid w:val="00944886"/>
    <w:rsid w:val="00971DE8"/>
    <w:rsid w:val="009A6978"/>
    <w:rsid w:val="009C4ABE"/>
    <w:rsid w:val="009F2F34"/>
    <w:rsid w:val="00A111FB"/>
    <w:rsid w:val="00A24ED7"/>
    <w:rsid w:val="00A270FD"/>
    <w:rsid w:val="00A30D63"/>
    <w:rsid w:val="00A46335"/>
    <w:rsid w:val="00AB1710"/>
    <w:rsid w:val="00AC135A"/>
    <w:rsid w:val="00AE6185"/>
    <w:rsid w:val="00B216B9"/>
    <w:rsid w:val="00B2595C"/>
    <w:rsid w:val="00B25FBA"/>
    <w:rsid w:val="00BB2F6C"/>
    <w:rsid w:val="00BB71E9"/>
    <w:rsid w:val="00BD3184"/>
    <w:rsid w:val="00C20EB0"/>
    <w:rsid w:val="00C21A2C"/>
    <w:rsid w:val="00C416DF"/>
    <w:rsid w:val="00C539B3"/>
    <w:rsid w:val="00C9691D"/>
    <w:rsid w:val="00CA4507"/>
    <w:rsid w:val="00CC6F0F"/>
    <w:rsid w:val="00D556D9"/>
    <w:rsid w:val="00D56BFC"/>
    <w:rsid w:val="00D72E20"/>
    <w:rsid w:val="00DA6CBD"/>
    <w:rsid w:val="00DC10AB"/>
    <w:rsid w:val="00DC2C16"/>
    <w:rsid w:val="00DE7075"/>
    <w:rsid w:val="00E00D47"/>
    <w:rsid w:val="00E423D5"/>
    <w:rsid w:val="00E5465D"/>
    <w:rsid w:val="00E66851"/>
    <w:rsid w:val="00E764EB"/>
    <w:rsid w:val="00EB347F"/>
    <w:rsid w:val="00EB4ADF"/>
    <w:rsid w:val="00EC7973"/>
    <w:rsid w:val="00EC7F17"/>
    <w:rsid w:val="00ED1591"/>
    <w:rsid w:val="00F50E84"/>
    <w:rsid w:val="00F70C2A"/>
    <w:rsid w:val="00F87C33"/>
    <w:rsid w:val="00F87CDD"/>
    <w:rsid w:val="00F9349A"/>
    <w:rsid w:val="00F96135"/>
    <w:rsid w:val="00FC0323"/>
    <w:rsid w:val="00FE505C"/>
    <w:rsid w:val="00FF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F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9F2F34"/>
    <w:rPr>
      <w:rFonts w:ascii="Arial Narrow" w:hAnsi="Arial Narrow" w:cs="Arial Narrow"/>
      <w:sz w:val="24"/>
      <w:szCs w:val="24"/>
    </w:rPr>
  </w:style>
  <w:style w:type="character" w:customStyle="1" w:styleId="FontStyle14">
    <w:name w:val="Font Style14"/>
    <w:basedOn w:val="a0"/>
    <w:rsid w:val="009F2F34"/>
    <w:rPr>
      <w:rFonts w:ascii="Century Schoolbook" w:hAnsi="Century Schoolbook" w:cs="Century Schoolbook"/>
      <w:sz w:val="18"/>
      <w:szCs w:val="18"/>
    </w:rPr>
  </w:style>
  <w:style w:type="paragraph" w:customStyle="1" w:styleId="Style3">
    <w:name w:val="Style3"/>
    <w:basedOn w:val="a"/>
    <w:rsid w:val="009F2F34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9F2F34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2">
    <w:name w:val="Style2"/>
    <w:basedOn w:val="a"/>
    <w:rsid w:val="009F2F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1">
    <w:name w:val="Style1"/>
    <w:basedOn w:val="a"/>
    <w:rsid w:val="009F2F34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30">
    <w:name w:val="Font Style30"/>
    <w:basedOn w:val="a0"/>
    <w:rsid w:val="009F2F34"/>
    <w:rPr>
      <w:rFonts w:ascii="Times New Roman" w:hAnsi="Times New Roman" w:cs="Times New Roman"/>
      <w:sz w:val="20"/>
      <w:szCs w:val="20"/>
    </w:rPr>
  </w:style>
  <w:style w:type="paragraph" w:customStyle="1" w:styleId="pboth">
    <w:name w:val="pboth"/>
    <w:basedOn w:val="a"/>
    <w:rsid w:val="00AB1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B171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B1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B1710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AB1710"/>
    <w:rPr>
      <w:b/>
      <w:bCs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rsid w:val="00AB1710"/>
    <w:pPr>
      <w:shd w:val="clear" w:color="auto" w:fill="FFFFFF"/>
      <w:spacing w:after="0" w:line="235" w:lineRule="exact"/>
      <w:jc w:val="center"/>
      <w:outlineLvl w:val="0"/>
    </w:pPr>
    <w:rPr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rsid w:val="00AB1710"/>
    <w:rPr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B1710"/>
    <w:pPr>
      <w:shd w:val="clear" w:color="auto" w:fill="FFFFFF"/>
      <w:spacing w:after="0" w:line="235" w:lineRule="exact"/>
      <w:jc w:val="center"/>
    </w:pPr>
    <w:rPr>
      <w:b/>
      <w:bCs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B2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5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0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3417</Words>
  <Characters>19480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2022-06-30T07:22:00Z</cp:lastPrinted>
  <dcterms:created xsi:type="dcterms:W3CDTF">2022-06-30T17:26:00Z</dcterms:created>
  <dcterms:modified xsi:type="dcterms:W3CDTF">2022-06-30T17:26:00Z</dcterms:modified>
</cp:coreProperties>
</file>